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A0" w:rsidRDefault="00BF0C3D" w:rsidP="00FE41A0"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1.25pt;margin-top:-42pt;width:507pt;height:51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Десять простых советов "/>
          </v:shape>
        </w:pict>
      </w:r>
      <w:r>
        <w:rPr>
          <w:b/>
          <w:bCs/>
          <w:noProof/>
          <w:sz w:val="20"/>
        </w:rPr>
        <w:pict>
          <v:shape id="_x0000_s1027" type="#_x0000_t136" style="position:absolute;margin-left:0;margin-top:9pt;width:417.75pt;height:5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логопеда родителям"/>
          </v:shape>
        </w:pict>
      </w:r>
    </w:p>
    <w:p w:rsidR="00FE41A0" w:rsidRDefault="00FE41A0" w:rsidP="00FE41A0"/>
    <w:p w:rsidR="00FE41A0" w:rsidRDefault="00FE41A0" w:rsidP="00FE41A0"/>
    <w:p w:rsidR="00FE41A0" w:rsidRDefault="00FE41A0" w:rsidP="00FE41A0"/>
    <w:p w:rsidR="00FE41A0" w:rsidRDefault="00FE41A0" w:rsidP="00FE41A0"/>
    <w:p w:rsidR="00FE41A0" w:rsidRDefault="00FE41A0" w:rsidP="00FE41A0">
      <w:r>
        <w:rPr>
          <w:noProof/>
          <w:color w:val="008000"/>
          <w:sz w:val="36"/>
          <w:lang w:val="ru-RU" w:eastAsia="ru-RU"/>
        </w:rPr>
        <w:drawing>
          <wp:inline distT="0" distB="0" distL="0" distR="0">
            <wp:extent cx="2169795" cy="2074545"/>
            <wp:effectExtent l="0" t="0" r="190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A0" w:rsidRDefault="00FE41A0" w:rsidP="00FE41A0">
      <w:pPr>
        <w:pStyle w:val="a3"/>
      </w:pPr>
      <w: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FE41A0" w:rsidRDefault="00FE41A0" w:rsidP="00FE41A0">
      <w:pPr>
        <w:pStyle w:val="a5"/>
        <w:ind w:left="360"/>
        <w:rPr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10" name="Рисунок 10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</w:r>
    </w:p>
    <w:p w:rsidR="00FE41A0" w:rsidRDefault="00FE41A0" w:rsidP="00FE41A0">
      <w:pPr>
        <w:pStyle w:val="a5"/>
        <w:rPr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9" name="Рисунок 9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Говорите, используя </w:t>
      </w:r>
      <w:r>
        <w:rPr>
          <w:b/>
          <w:bCs/>
          <w:i/>
          <w:iCs/>
          <w:sz w:val="36"/>
          <w:lang w:val="ru-RU"/>
        </w:rPr>
        <w:t>ПРАВИЛЬНО</w:t>
      </w:r>
      <w:r>
        <w:rPr>
          <w:sz w:val="36"/>
          <w:lang w:val="ru-RU"/>
        </w:rPr>
        <w:t xml:space="preserve">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</w:p>
    <w:p w:rsidR="00FE41A0" w:rsidRDefault="00FE41A0" w:rsidP="00FE41A0">
      <w:pPr>
        <w:pStyle w:val="a5"/>
        <w:ind w:left="360"/>
        <w:rPr>
          <w:b/>
          <w:bCs/>
          <w:i/>
          <w:iCs/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8" name="Рисунок 8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Задавайте </w:t>
      </w:r>
      <w:r>
        <w:rPr>
          <w:b/>
          <w:bCs/>
          <w:i/>
          <w:iCs/>
          <w:sz w:val="36"/>
          <w:lang w:val="ru-RU"/>
        </w:rPr>
        <w:t>ОТКРЫТЫЕ</w:t>
      </w:r>
      <w:r>
        <w:rPr>
          <w:sz w:val="36"/>
          <w:lang w:val="ru-RU"/>
        </w:rPr>
        <w:t xml:space="preserve"> вопросы. Это будет стимулировать вашего ребенка использовать несколько слов для ответа. Например, говорите </w:t>
      </w:r>
      <w:r>
        <w:rPr>
          <w:b/>
          <w:bCs/>
          <w:i/>
          <w:iCs/>
          <w:sz w:val="36"/>
          <w:lang w:val="ru-RU"/>
        </w:rPr>
        <w:t>"Что он делает?"</w:t>
      </w:r>
      <w:r>
        <w:rPr>
          <w:sz w:val="36"/>
          <w:lang w:val="ru-RU"/>
        </w:rPr>
        <w:t xml:space="preserve"> вместо </w:t>
      </w:r>
      <w:r>
        <w:rPr>
          <w:b/>
          <w:bCs/>
          <w:i/>
          <w:iCs/>
          <w:sz w:val="36"/>
          <w:lang w:val="ru-RU"/>
        </w:rPr>
        <w:t xml:space="preserve">«Он играет?» </w:t>
      </w:r>
    </w:p>
    <w:p w:rsidR="00FE41A0" w:rsidRDefault="00FE41A0" w:rsidP="00FE41A0">
      <w:pPr>
        <w:pStyle w:val="a5"/>
        <w:ind w:left="360"/>
        <w:rPr>
          <w:sz w:val="36"/>
          <w:lang w:val="ru-RU"/>
        </w:rPr>
      </w:pPr>
      <w:r>
        <w:rPr>
          <w:b/>
          <w:bCs/>
          <w:i/>
          <w:iCs/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7" name="Рисунок 7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Выдерживайте временную паузу, чтобы у ребенка была возможность говорить и отвечать на вопросы. </w:t>
      </w:r>
    </w:p>
    <w:p w:rsidR="00FE41A0" w:rsidRDefault="00FE41A0" w:rsidP="00FE41A0">
      <w:pPr>
        <w:pStyle w:val="a5"/>
        <w:ind w:left="360"/>
        <w:rPr>
          <w:sz w:val="36"/>
          <w:lang w:val="ru-RU"/>
        </w:rPr>
      </w:pPr>
      <w:r>
        <w:rPr>
          <w:noProof/>
          <w:sz w:val="36"/>
          <w:lang w:val="ru-RU" w:eastAsia="ru-RU"/>
        </w:rPr>
        <w:lastRenderedPageBreak/>
        <w:drawing>
          <wp:inline distT="0" distB="0" distL="0" distR="0">
            <wp:extent cx="136525" cy="136525"/>
            <wp:effectExtent l="0" t="0" r="0" b="0"/>
            <wp:docPr id="6" name="Рисунок 6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>Слушайте звуки и шумы. Спросите «Что это</w:t>
      </w:r>
      <w:r>
        <w:rPr>
          <w:i/>
          <w:iCs/>
          <w:sz w:val="36"/>
          <w:lang w:val="ru-RU"/>
        </w:rPr>
        <w:t>?» Это может быть лай собаки, шум ветра, мотор самолета и т.д.</w:t>
      </w:r>
      <w:r>
        <w:rPr>
          <w:sz w:val="36"/>
          <w:lang w:val="ru-RU"/>
        </w:rPr>
        <w:t xml:space="preserve"> </w:t>
      </w:r>
    </w:p>
    <w:p w:rsidR="00FE41A0" w:rsidRDefault="00FE41A0" w:rsidP="00FE41A0">
      <w:pPr>
        <w:pStyle w:val="a5"/>
        <w:ind w:left="360"/>
        <w:rPr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5" name="Рисунок 5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Расскажите короткий рассказ, историю. Затем помогите ребенку рассказать эту же историю Вам или кому-нибудь еще. </w:t>
      </w:r>
    </w:p>
    <w:p w:rsidR="00FE41A0" w:rsidRDefault="00FE41A0" w:rsidP="00FE41A0">
      <w:pPr>
        <w:pStyle w:val="a5"/>
        <w:ind w:left="360"/>
        <w:rPr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4" name="Рисунок 4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Если вам ребенок употребляет всего лишь несколько слов в речи, помогайте ему обогащать свою речь новыми словами. Выберите 5-6 слов </w:t>
      </w:r>
      <w:r>
        <w:rPr>
          <w:b/>
          <w:bCs/>
          <w:i/>
          <w:iCs/>
          <w:sz w:val="36"/>
          <w:lang w:val="ru-RU"/>
        </w:rPr>
        <w:t>(части тела, игрушки,</w:t>
      </w:r>
      <w:r>
        <w:rPr>
          <w:sz w:val="36"/>
          <w:lang w:val="ru-RU"/>
        </w:rPr>
        <w:t xml:space="preserve"> </w:t>
      </w:r>
      <w:r>
        <w:rPr>
          <w:b/>
          <w:bCs/>
          <w:i/>
          <w:iCs/>
          <w:sz w:val="36"/>
          <w:lang w:val="ru-RU"/>
        </w:rPr>
        <w:t>продукты</w:t>
      </w:r>
      <w:r>
        <w:rPr>
          <w:sz w:val="36"/>
          <w:lang w:val="ru-RU"/>
        </w:rPr>
        <w:t xml:space="preserve">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 </w:t>
      </w:r>
    </w:p>
    <w:p w:rsidR="00FE41A0" w:rsidRDefault="00FE41A0" w:rsidP="00FE41A0">
      <w:pPr>
        <w:pStyle w:val="a5"/>
        <w:tabs>
          <w:tab w:val="num" w:pos="1080"/>
        </w:tabs>
        <w:ind w:left="720"/>
        <w:rPr>
          <w:sz w:val="36"/>
          <w:lang w:val="ru-RU"/>
        </w:rPr>
      </w:pPr>
      <w:r>
        <w:rPr>
          <w:sz w:val="36"/>
          <w:lang w:val="ru-RU"/>
        </w:rPr>
        <w:tab/>
      </w: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3" name="Рисунок 3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bookmarkStart w:id="0" w:name="_GoBack"/>
      <w:r>
        <w:rPr>
          <w:sz w:val="36"/>
          <w:lang w:val="ru-RU"/>
        </w:rPr>
        <w:t>Например, если ребенок говорит «мяч», последовательно научите его говорить «</w:t>
      </w:r>
      <w:r>
        <w:rPr>
          <w:b/>
          <w:bCs/>
          <w:i/>
          <w:iCs/>
          <w:sz w:val="36"/>
          <w:lang w:val="ru-RU"/>
        </w:rPr>
        <w:t>Большой мяч</w:t>
      </w:r>
      <w:r>
        <w:rPr>
          <w:sz w:val="36"/>
          <w:lang w:val="ru-RU"/>
        </w:rPr>
        <w:t xml:space="preserve">», </w:t>
      </w:r>
      <w:r>
        <w:rPr>
          <w:b/>
          <w:bCs/>
          <w:i/>
          <w:iCs/>
          <w:sz w:val="36"/>
          <w:lang w:val="ru-RU"/>
        </w:rPr>
        <w:t>«Танин мяч», «круглый мяч»</w:t>
      </w:r>
      <w:r>
        <w:rPr>
          <w:sz w:val="36"/>
          <w:lang w:val="ru-RU"/>
        </w:rPr>
        <w:t xml:space="preserve"> и т.д. </w:t>
      </w:r>
    </w:p>
    <w:bookmarkEnd w:id="0"/>
    <w:p w:rsidR="00FE41A0" w:rsidRDefault="00FE41A0" w:rsidP="00FE41A0">
      <w:pPr>
        <w:pStyle w:val="a5"/>
        <w:tabs>
          <w:tab w:val="num" w:pos="1080"/>
        </w:tabs>
        <w:ind w:left="720"/>
        <w:rPr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2" name="Рисунок 2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ab/>
        <w:t xml:space="preserve"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</w:p>
    <w:p w:rsidR="00FE41A0" w:rsidRDefault="00FE41A0" w:rsidP="00FE41A0">
      <w:pPr>
        <w:pStyle w:val="a5"/>
        <w:tabs>
          <w:tab w:val="num" w:pos="1080"/>
        </w:tabs>
        <w:ind w:left="720"/>
        <w:rPr>
          <w:sz w:val="36"/>
          <w:lang w:val="ru-RU"/>
        </w:rPr>
      </w:pPr>
      <w:r>
        <w:rPr>
          <w:noProof/>
          <w:sz w:val="36"/>
          <w:lang w:val="ru-RU" w:eastAsia="ru-RU"/>
        </w:rPr>
        <w:drawing>
          <wp:inline distT="0" distB="0" distL="0" distR="0">
            <wp:extent cx="136525" cy="136525"/>
            <wp:effectExtent l="0" t="0" r="0" b="0"/>
            <wp:docPr id="1" name="Рисунок 1" descr="..\..\Program Files\Common File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Program Files\Common File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ru-RU"/>
        </w:rPr>
        <w:tab/>
        <w:t xml:space="preserve">Весьма важно уже в раннем возрасте обратить внимание на речевое развитие ребенка, а не дожидаться, когда он «сам заговорит». </w:t>
      </w:r>
    </w:p>
    <w:sectPr w:rsidR="00FE41A0" w:rsidSect="0071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7E"/>
    <w:rsid w:val="00223DFE"/>
    <w:rsid w:val="00386563"/>
    <w:rsid w:val="00530930"/>
    <w:rsid w:val="005B717E"/>
    <w:rsid w:val="006E238E"/>
    <w:rsid w:val="007113A4"/>
    <w:rsid w:val="00BD6F29"/>
    <w:rsid w:val="00BF0C3D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41A0"/>
    <w:rPr>
      <w:i/>
      <w:iCs/>
      <w:color w:val="008000"/>
      <w:sz w:val="36"/>
      <w:lang w:val="ru-RU"/>
    </w:rPr>
  </w:style>
  <w:style w:type="character" w:customStyle="1" w:styleId="a4">
    <w:name w:val="Основной текст Знак"/>
    <w:basedOn w:val="a0"/>
    <w:link w:val="a3"/>
    <w:semiHidden/>
    <w:rsid w:val="00FE41A0"/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paragraph" w:styleId="a5">
    <w:name w:val="Normal (Web)"/>
    <w:basedOn w:val="a"/>
    <w:semiHidden/>
    <w:rsid w:val="00FE41A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E4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41A0"/>
    <w:rPr>
      <w:i/>
      <w:iCs/>
      <w:color w:val="008000"/>
      <w:sz w:val="36"/>
      <w:lang w:val="ru-RU"/>
    </w:rPr>
  </w:style>
  <w:style w:type="character" w:customStyle="1" w:styleId="a4">
    <w:name w:val="Основной текст Знак"/>
    <w:basedOn w:val="a0"/>
    <w:link w:val="a3"/>
    <w:semiHidden/>
    <w:rsid w:val="00FE41A0"/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paragraph" w:styleId="a5">
    <w:name w:val="Normal (Web)"/>
    <w:basedOn w:val="a"/>
    <w:semiHidden/>
    <w:rsid w:val="00FE41A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E4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4</cp:revision>
  <cp:lastPrinted>2013-01-03T12:30:00Z</cp:lastPrinted>
  <dcterms:created xsi:type="dcterms:W3CDTF">2013-01-03T12:32:00Z</dcterms:created>
  <dcterms:modified xsi:type="dcterms:W3CDTF">2013-02-10T20:19:00Z</dcterms:modified>
</cp:coreProperties>
</file>